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с. Манжерок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с. Манжерок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